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4400550" cy="774700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77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linux虚拟网卡：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每个网络接口设备成对出现，可以看做一根网线的两头，一头插在模拟主机上、一头插在模拟交换机上。linux内核原生支持二层虚拟网桥设备（即用软件构建一个交换机）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Overlay Network叠加网络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多个物理机上有各自的物理网卡，在虚拟机上创建虚拟网桥，让各容器和虚拟机连接到桥的两端，通信时借助于物理网络来完成报文的隧道转发，从而实现从C1可以直接看见C5。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主机间用物理网络连在一起，通信时 C1与物理网络不在一个网络地址段内，但跟C5在同一网段内。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过程：① C1向C5发送报文，报文先送到桥 发现C5不在本地物理服务器上，报文要从物理网卡发出去</w:t>
      </w:r>
    </w:p>
    <w:p>
      <w:pPr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② 不过需要经过</w:t>
      </w:r>
      <w:r>
        <w:rPr>
          <w:rFonts w:hint="eastAsia"/>
          <w:color w:val="FF0000"/>
          <w:lang w:val="en-US" w:eastAsia="zh-CN"/>
        </w:rPr>
        <w:t>隧道转发：</w:t>
      </w:r>
      <w:r>
        <w:rPr>
          <w:rFonts w:hint="eastAsia"/>
          <w:color w:val="auto"/>
          <w:lang w:val="en-US" w:eastAsia="zh-CN"/>
        </w:rPr>
        <w:t xml:space="preserve">C1的ip报文 源地址是C1目标地址是C5，报文不变动 在额外封装一个ip守护，其源地址是C1所在物理网卡的地址H1 目标地址是C5所在物理网卡的地址H2。 </w:t>
      </w:r>
    </w:p>
    <w:p>
      <w:pPr>
        <w:ind w:firstLine="420" w:firstLineChars="0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③ 经过隧道转发  报文被送到了C5所在的主机，在拆完了外面那层ip封装后(H1-&gt;H2)，本地的软交换机得到了报文的目标地址C5，再由软网桥将报文交给C5</w:t>
      </w:r>
    </w:p>
    <w:p>
      <w:r>
        <w:drawing>
          <wp:inline distT="0" distB="0" distL="114300" distR="114300">
            <wp:extent cx="3092450" cy="1130300"/>
            <wp:effectExtent l="0" t="0" r="6350" b="0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docker网络默认自带三种网络：bridge、host 、none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bridge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桥接式网络，在本机上创建一个纯粹的软交换机docker0，docker0既可以扮演2层的交换设备 也可以扮演2层的网卡设备 （不给它ip地址-交换机，给了ip-既能当交换机又能当网卡）。自地址一般是172.17.0.1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每启动一个容器，就会给这个容器自动分配一对网卡设备，一半在容器上，一半在宿主机端的docker0桥上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527550" cy="1383030"/>
            <wp:effectExtent l="0" t="0" r="6350" b="1270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7550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1818640"/>
            <wp:effectExtent l="0" t="0" r="2540" b="10160"/>
            <wp:docPr id="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392170" cy="1230630"/>
            <wp:effectExtent l="0" t="0" r="11430" b="1270"/>
            <wp:docPr id="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9217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每个容器启动并分配了地址后  便会生成一个iptables规则</w:t>
      </w:r>
    </w:p>
    <w:p>
      <w:pPr>
        <w:widowControl w:val="0"/>
        <w:numPr>
          <w:ilvl w:val="0"/>
          <w:numId w:val="0"/>
        </w:numPr>
        <w:jc w:val="both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922655</wp:posOffset>
                </wp:positionH>
                <wp:positionV relativeFrom="paragraph">
                  <wp:posOffset>95885</wp:posOffset>
                </wp:positionV>
                <wp:extent cx="1100455" cy="116840"/>
                <wp:effectExtent l="6350" t="6350" r="10795" b="16510"/>
                <wp:wrapNone/>
                <wp:docPr id="91" name="矩形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065655" y="4576445"/>
                          <a:ext cx="1100455" cy="116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2.65pt;margin-top:7.55pt;height:9.2pt;width:86.65pt;z-index:251665408;v-text-anchor:middle;mso-width-relative:page;mso-height-relative:page;" filled="f" stroked="t" coordsize="21600,21600" o:gfxdata="UEsDBAoAAAAAAIdO4kAAAAAAAAAAAAAAAAAEAAAAZHJzL1BLAwQUAAAACACHTuJAxEW67NUAAAAJ&#10;AQAADwAAAGRycy9kb3ducmV2LnhtbE2PMU/DMBCFdyT+g3VIbNQxIaVK43RAdGIA2kqsbuwmUe2z&#10;ZTtt+PccE2zv6d69+67ZzM6yi4lp9ChBLApgBjuvR+wlHPbbhxWwlBVqZT0aCd8mwaa9vWlUrf0V&#10;P81ll3tGJZhqJWHIOdScp24wTqWFDwZpdvLRqUw29lxHdaVyZ/ljUSy5UyPShUEF8zKY7rybHGEE&#10;+xH09H4+fIl5G1/1W1L9s5T3d6JYA8tmzn9h+MWnHWiJ6egn1IlZ8k9VSVESlQBGgVKslsCOJMoK&#10;eNvw/x+0P1BLAwQUAAAACACHTuJAs+hHcHgCAADZBAAADgAAAGRycy9lMm9Eb2MueG1srVTNbhMx&#10;EL4j8Q6W73R3oyRto26qqFEQUkUrFcTZ8XqzlvyH7WRTXgaJGw/B4yBeg8/epC2FQw/k4Mx4xt/M&#10;fDOzF5d7rchO+CCtqWl1UlIiDLeNNJuafvywenNGSYjMNExZI2p6LwK9nL9+ddG7mRjZzqpGeAIQ&#10;E2a9q2kXo5sVReCd0CycWCcMjK31mkWoflM0nvVA16oYleW06K1vnLdchIDb5WCkB0T/EkDbtpKL&#10;peVbLUwcUL1QLKKk0EkX6Dxn27aCx5u2DSISVVNUGvOJIJDX6SzmF2y28cx1kh9SYC9J4VlNmkmD&#10;oA9QSxYZ2Xr5F5SW3Ntg23jCrS6GQjIjqKIqn3Fz1zEnci2gOrgH0sP/g+Xvd7eeyKam5xUlhml0&#10;/NfX7z9/fCO4ADu9CzM43blbf9ACxFTqvvU6/aMIsq/pqJxOppMJJfc1HU9Op+PxZGBX7CPhcKiq&#10;shwnBw6PqpqejTP9xSOS8yG+FVaTJNTUo3uZVLa7DhHR4Xp0SYGNXUmlcgeVIT1AR6clGssZxrLF&#10;OEDUDqUFs6GEqQ3mnUefIYNVsknPE1Dwm/WV8mTHMCWrVYlfSh3h/nBLsZcsdINfNg0VahmxEkrq&#10;mp6lx8fXygAkEThQlqS1be5BuLfDJAbHVxKw1yzEW+YxesgfyxlvcLTKoih7kCjprP/yr/vkj4mA&#10;lZIeo4yCP2+ZF5Sodwazcl6NQTWJWUFrRlD8U8v6qcVs9ZUFDxgHZJfF5B/VUWy91Z+ww4sUFSZm&#10;OGIP1B6UqzisGL4CXCwW2Q3z7li8NneOJ/ChgYtttK3MvX1k50AaJj734LCdaaWe6tnr8Ys0/w1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A&#10;AAAAZHJzL1BLAQIUABQAAAAIAIdO4kDERbrs1QAAAAkBAAAPAAAAAAAAAAEAIAAAACIAAABkcnMv&#10;ZG93bnJldi54bWxQSwECFAAUAAAACACHTuJAs+hHcHgCAADZBAAADgAAAAAAAAABACAAAAAkAQAA&#10;ZHJzL2Uyb0RvYy54bWxQSwUGAAAAAAYABgBZAQAADgYAAAAA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904740" cy="2016125"/>
            <wp:effectExtent l="0" t="0" r="10160" b="3175"/>
            <wp:docPr id="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postrouting: 从任何接口进来，凡是不从docker0出去的，源地址来自172.17.的任何地址的，无论到达任何主机   都要通过masquerade（地址委托，从本机上自动选择一个合适的物理地址当做源地址）    所以说docker0桥默认是net桥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bookmarkStart w:id="0" w:name="_GoBack"/>
      <w:bookmarkEnd w:id="0"/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host：让容器使用宿主机的网络名称空间。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none：不用网络  只有lo接口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3667760"/>
            <wp:effectExtent l="0" t="0" r="12065" b="2540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6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82415" cy="1518920"/>
            <wp:effectExtent l="0" t="0" r="6985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151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操作网络命名空间： ip netns</w:t>
      </w:r>
    </w:p>
    <w:p>
      <w:r>
        <w:drawing>
          <wp:inline distT="0" distB="0" distL="114300" distR="114300">
            <wp:extent cx="2590800" cy="11811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当用ip去管理网络名称空间时 只有网络名称空间是被隔离的，其他名称空间都是共享的，这跟容器内部都是隔离的不同。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4121150" cy="2590800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211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创建的网络命名空间中默认没有网卡  只有lo （lo即localhost  127.0.0.1）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可以用ip link 创建虚拟网卡对  再分配给空间</w:t>
      </w:r>
    </w:p>
    <w:p>
      <w:r>
        <w:drawing>
          <wp:inline distT="0" distB="0" distL="114300" distR="114300">
            <wp:extent cx="5271770" cy="980440"/>
            <wp:effectExtent l="0" t="0" r="11430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8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76450" cy="1873250"/>
            <wp:effectExtent l="0" t="0" r="635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默认没激活，现在可以将一对网卡的一段留在宿主机上，另一端装到r1中去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75946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5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用ip link set将veth1.2装入r1,  宿主机中只剩了veth1.1</w:t>
      </w:r>
    </w:p>
    <w:p>
      <w:r>
        <w:drawing>
          <wp:inline distT="0" distB="0" distL="114300" distR="114300">
            <wp:extent cx="3306445" cy="1346200"/>
            <wp:effectExtent l="0" t="0" r="825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06445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47850" cy="1835150"/>
            <wp:effectExtent l="0" t="0" r="635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97045" cy="2851785"/>
            <wp:effectExtent l="0" t="0" r="8255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97045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8000" cy="14351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25900" cy="13716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可以ping通说明两者在网络上已经隔离了</w:t>
      </w:r>
    </w:p>
    <w:p>
      <w:r>
        <w:drawing>
          <wp:inline distT="0" distB="0" distL="114300" distR="114300">
            <wp:extent cx="3559810" cy="1670685"/>
            <wp:effectExtent l="0" t="0" r="889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59810" cy="16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57960" cy="145859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57960" cy="145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9350" cy="1238250"/>
            <wp:effectExtent l="0" t="0" r="635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893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9230" cy="2219960"/>
            <wp:effectExtent l="0" t="0" r="127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docker容器的默认网络形式为bridge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默认hostname即container ID</w:t>
      </w:r>
    </w:p>
    <w:p>
      <w:r>
        <w:drawing>
          <wp:inline distT="0" distB="0" distL="114300" distR="114300">
            <wp:extent cx="4692650" cy="1403350"/>
            <wp:effectExtent l="0" t="0" r="635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right="0" w:firstLine="0"/>
        <w:rPr>
          <w:rFonts w:ascii="微软雅黑" w:hAnsi="微软雅黑" w:eastAsia="微软雅黑" w:cs="微软雅黑"/>
          <w:b/>
          <w:i w:val="0"/>
          <w:caps w:val="0"/>
          <w:color w:val="222226"/>
          <w:spacing w:val="0"/>
          <w:sz w:val="28"/>
          <w:szCs w:val="28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222226"/>
          <w:spacing w:val="0"/>
          <w:sz w:val="28"/>
          <w:szCs w:val="28"/>
          <w:shd w:val="clear" w:fill="FFFFFF"/>
        </w:rPr>
        <w:t>Docker之WARNING: IPv4 forwarding is disabled. Networking will not work.</w:t>
      </w:r>
    </w:p>
    <w:p>
      <w:pPr>
        <w:rPr>
          <w:sz w:val="24"/>
          <w:szCs w:val="24"/>
        </w:rPr>
      </w:pPr>
      <w:r>
        <w:rPr>
          <w:rFonts w:ascii="Arial" w:hAnsi="Arial" w:eastAsia="Arial" w:cs="Arial"/>
          <w:i w:val="0"/>
          <w:caps w:val="0"/>
          <w:color w:val="555666"/>
          <w:spacing w:val="0"/>
          <w:sz w:val="24"/>
          <w:szCs w:val="24"/>
          <w:shd w:val="clear" w:fill="EEF0F4"/>
        </w:rPr>
        <w:t>是没有开启转发,网桥配置完后，需要开启转发，不然容器启动后，就会没有网络，配置</w:t>
      </w:r>
      <w:r>
        <w:rPr>
          <w:rStyle w:val="7"/>
          <w:rFonts w:ascii="DejaVu Sans Mono" w:hAnsi="DejaVu Sans Mono" w:eastAsia="DejaVu Sans Mono" w:cs="DejaVu Sans Mono"/>
          <w:i w:val="0"/>
          <w:caps w:val="0"/>
          <w:color w:val="C7254E"/>
          <w:spacing w:val="0"/>
          <w:sz w:val="24"/>
          <w:szCs w:val="24"/>
          <w:shd w:val="clear" w:fill="F9F2F4"/>
        </w:rPr>
        <w:t>/etc/sysctl.conf</w:t>
      </w:r>
      <w:r>
        <w:rPr>
          <w:rFonts w:hint="default" w:ascii="Arial" w:hAnsi="Arial" w:eastAsia="Arial" w:cs="Arial"/>
          <w:i w:val="0"/>
          <w:caps w:val="0"/>
          <w:color w:val="555666"/>
          <w:spacing w:val="0"/>
          <w:sz w:val="24"/>
          <w:szCs w:val="24"/>
          <w:shd w:val="clear" w:fill="EEF0F4"/>
        </w:rPr>
        <w:t>,添加</w:t>
      </w:r>
      <w:r>
        <w:rPr>
          <w:rStyle w:val="7"/>
          <w:rFonts w:hint="default" w:ascii="DejaVu Sans Mono" w:hAnsi="DejaVu Sans Mono" w:eastAsia="DejaVu Sans Mono" w:cs="DejaVu Sans Mono"/>
          <w:i w:val="0"/>
          <w:caps w:val="0"/>
          <w:color w:val="C7254E"/>
          <w:spacing w:val="0"/>
          <w:sz w:val="24"/>
          <w:szCs w:val="24"/>
          <w:shd w:val="clear" w:fill="F9F2F4"/>
        </w:rPr>
        <w:t>net.ipv4.ip_forward=1</w:t>
      </w:r>
    </w:p>
    <w:p/>
    <w:p>
      <w:r>
        <w:drawing>
          <wp:inline distT="0" distB="0" distL="114300" distR="114300">
            <wp:extent cx="5273675" cy="45720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1644650"/>
            <wp:effectExtent l="0" t="0" r="889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（默认用了宿主机的DNS）</w:t>
      </w:r>
    </w:p>
    <w:p>
      <w:r>
        <w:drawing>
          <wp:inline distT="0" distB="0" distL="114300" distR="114300">
            <wp:extent cx="2927350" cy="1181100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2735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重建容器时自定义DNS解析：</w:t>
      </w:r>
    </w:p>
    <w:p>
      <w:r>
        <w:drawing>
          <wp:inline distT="0" distB="0" distL="114300" distR="114300">
            <wp:extent cx="4610100" cy="4953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965835"/>
            <wp:effectExtent l="0" t="0" r="12065" b="1206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4624705" cy="1814195"/>
            <wp:effectExtent l="0" t="0" r="10795" b="1905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24705" cy="181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51350" cy="2247900"/>
            <wp:effectExtent l="0" t="0" r="635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5135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暴露容器网络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66920" cy="2223135"/>
            <wp:effectExtent l="0" t="0" r="5080" b="12065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66920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19650" cy="635000"/>
            <wp:effectExtent l="0" t="0" r="6350" b="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27400" cy="1739900"/>
            <wp:effectExtent l="0" t="0" r="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要从外部访问这个web应用，应该访问的是宿主机的ip地址</w:t>
      </w:r>
    </w:p>
    <w:p>
      <w:r>
        <w:drawing>
          <wp:inline distT="0" distB="0" distL="114300" distR="114300">
            <wp:extent cx="4546600" cy="1898650"/>
            <wp:effectExtent l="0" t="0" r="0" b="635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查看容器暴露的80被映射为哪个端口：iptables -t nat -vnL   或者 docker port [容器名]</w:t>
      </w:r>
    </w:p>
    <w:p>
      <w:r>
        <w:drawing>
          <wp:inline distT="0" distB="0" distL="114300" distR="114300">
            <wp:extent cx="5272405" cy="2131695"/>
            <wp:effectExtent l="0" t="0" r="10795" b="190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3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933700" cy="292100"/>
            <wp:effectExtent l="0" t="0" r="0" b="0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所以容器暴露的80端口在宿主机一端被映射为32768端口，可以在宿主机用浏览器访问到。</w:t>
      </w:r>
    </w:p>
    <w:p>
      <w:r>
        <w:drawing>
          <wp:inline distT="0" distB="0" distL="114300" distR="114300">
            <wp:extent cx="4991100" cy="1320800"/>
            <wp:effectExtent l="0" t="0" r="0" b="0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如果停止或删除了容器  那么暴露的端口和他的映射都会消失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启动时指定映射到宿主机的端口：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docker run --name myweb --rm </w:t>
      </w:r>
      <w:r>
        <w:rPr>
          <w:rFonts w:hint="eastAsia"/>
          <w:color w:val="FF0000"/>
          <w:lang w:val="en-US" w:eastAsia="zh-CN"/>
        </w:rPr>
        <w:t xml:space="preserve">-p [想映射的宿主机ip]:[宿主机端口]:[容器暴露的端口] </w:t>
      </w:r>
      <w:r>
        <w:rPr>
          <w:rFonts w:hint="eastAsia"/>
          <w:lang w:val="en-US" w:eastAsia="zh-CN"/>
        </w:rPr>
        <w:t>wanghuiii/httpd:v0.2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35170" cy="379095"/>
            <wp:effectExtent l="0" t="0" r="11430" b="1905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5170" cy="37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27550" cy="152400"/>
            <wp:effectExtent l="0" t="0" r="6350" b="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2755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暴露多个端口：一条命令可用多个 -p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-P表示暴露所有端口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663575</wp:posOffset>
                </wp:positionH>
                <wp:positionV relativeFrom="paragraph">
                  <wp:posOffset>1321435</wp:posOffset>
                </wp:positionV>
                <wp:extent cx="3455035" cy="10795"/>
                <wp:effectExtent l="0" t="4445" r="12065" b="10160"/>
                <wp:wrapNone/>
                <wp:docPr id="41" name="直接连接符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806575" y="4613275"/>
                          <a:ext cx="3455035" cy="107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52.25pt;margin-top:104.05pt;height:0.85pt;width:272.05pt;z-index:251660288;mso-width-relative:page;mso-height-relative:page;" filled="f" stroked="t" coordsize="21600,21600" o:gfxdata="UEsDBAoAAAAAAIdO4kAAAAAAAAAAAAAAAAAEAAAAZHJzL1BLAwQUAAAACACHTuJA+WEBCNgAAAAL&#10;AQAADwAAAGRycy9kb3ducmV2LnhtbE2PwU7DMAyG70i8Q2QkbizptFahNJ20SWgSnNiQuGaNaSoS&#10;p2qyrfD0ZCc4/van35+b9ewdO+MUh0AKioUAhtQFM1Cv4P3w/CCBxaTJaBcIFXxjhHV7e9Po2oQL&#10;veF5n3qWSyjWWoFNaaw5j51Fr+MijEh59xkmr1OOU8/NpC+53Du+FKLiXg+UL1g94tZi97U/eQU/&#10;7kPsinKzFd1Opvm1tKRfNkrd3xXiCVjCOf3BcNXP6tBmp2M4kYnM5SxWZUYVLIUsgGWiWskK2PE6&#10;eZTA24b//6H9BVBLAwQUAAAACACHTuJAMQbEGPoBAADDAwAADgAAAGRycy9lMm9Eb2MueG1srVNL&#10;jtQwEN0jcQfLezpJZ/pD1OlZTBg2CFoCDuB2nMSSf3J5Ot2X4AJI7GDFkj23YTgGZaeZgWEzC7Jw&#10;yq7nV37P5c3lUStyEB6kNTUtZjklwnDbStPX9P2762drSiAw0zJljajpSQC93D59shldJeZ2sKoV&#10;niCJgWp0NR1CcFWWAR+EZjCzThhMdtZrFnDq+6z1bER2rbJ5ni+z0frWecsFAK42U5KeGf1jCG3X&#10;SS4ay2+0MGFi9UKxgJJgkA7oNp226wQPb7oORCCqpqg0pBGLYLyPY7bdsKr3zA2Sn4/AHnOEB5o0&#10;kwaL3lE1LDBy4+U/VFpyb8F2YcatziYhyRFUUeQPvHk7MCeSFrQa3J3p8P9o+evDzhPZ1vSioMQw&#10;jTd++/Hbjw+ff37/hOPt1y8EM2jT6KBC9JXZ+fMM3M5HzcfO6/hHNeSILbXOl4vVgpITki6Lco5x&#10;slkcA+EIKC8Wi7xEAEdEka+ep3x2T+Q8hJfCahKDmippogusYodXEJAKob8hcdnYa6lUKqEMGWu6&#10;LBd4v5xhd3bYFRhqhwrB9JQw1WPb8+ATI1gl27g78oDv91fKkwPDZnnRrJoyCcdqf8Fi6YbBMOFS&#10;atKnZcCXoaSu6TqPX1zG3crgL9o3GRajvW1Pyce0jnebgOc+jM3z5zztvn9721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D5YQEI2AAAAAsBAAAPAAAAAAAAAAEAIAAAACIAAABkcnMvZG93bnJldi54&#10;bWxQSwECFAAUAAAACACHTuJAMQbEGPoBAADDAwAADgAAAAAAAAABACAAAAAnAQAAZHJzL2Uyb0Rv&#10;Yy54bWxQSwUGAAAAAAYABgBZAQAAkwUAAAAA&#10;">
                <v:fill on="f" focussize="0,0"/>
                <v:stroke weight="0.5pt" color="#ED7D31 [3205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679450</wp:posOffset>
                </wp:positionH>
                <wp:positionV relativeFrom="paragraph">
                  <wp:posOffset>1030605</wp:posOffset>
                </wp:positionV>
                <wp:extent cx="3016250" cy="15875"/>
                <wp:effectExtent l="0" t="4445" r="6350" b="5080"/>
                <wp:wrapNone/>
                <wp:docPr id="40" name="直接连接符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1822450" y="4322445"/>
                          <a:ext cx="3016250" cy="158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53.5pt;margin-top:81.15pt;height:1.25pt;width:237.5pt;z-index:251659264;mso-width-relative:page;mso-height-relative:page;" filled="f" stroked="t" coordsize="21600,21600" o:gfxdata="UEsDBAoAAAAAAIdO4kAAAAAAAAAAAAAAAAAEAAAAZHJzL1BLAwQUAAAACACHTuJAzOB5qtUAAAAL&#10;AQAADwAAAGRycy9kb3ducmV2LnhtbE1Py07DMBC8I/EP1iJxo3YDhCjE6QEE4laRcuDoxNs4JV5H&#10;sfvg79me6G3nodmZanXyozjgHIdAGpYLBQKpC3agXsPX5u2uABGTIWvGQKjhFyOs6uurypQ2HOkT&#10;D03qBYdQLI0Gl9JUShk7h97ERZiQWNuG2ZvEcO6lnc2Rw/0oM6Vy6c1A/MGZCV8cdj/N3mvI3xvp&#10;/Dbm5L7XO5k+dpt1+6r17c1SPYNIeEr/ZjjX5+pQc6c27MlGMTJWT7wl8ZFn9yDY8VhkzLRn5qEA&#10;WVfyckP9B1BLAwQUAAAACACHTuJAEXjJ+v4BAADNAwAADgAAAGRycy9lMm9Eb2MueG1srVM7jhQx&#10;EM2RuIPlnOme745a07PBNkuCYCQ+ucdtd1vyTy7v9MwluAASGUSE5HsblmNQdg8LLMkGOLCqXOVX&#10;9Z7Lm8uj0eQgAihnazqdlJQIy12rbFfTd2+vn60pgchsy7SzoqYnAfRy+/TJZvCVmLne6VYEgiAW&#10;qsHXtI/RV0UBvBeGwcR5YTEoXTAsohu6og1sQHSji1lZrorBhdYHxwUAnjZjkJ4Rw2MAnZSKi8bx&#10;GyNsHFGD0CwiJeiVB7rN3UopeHwtJYhIdE2Racw7FkF7n/Ziu2FVF5jvFT+3wB7TwgNOhimLRe+h&#10;GhYZuQnqHyijeHDgZJxwZ4qRSFYEWUzLB9q86ZkXmQtKDf5edPh/sPzVYReIamu6QEksM/jidx+/&#10;ff/w+cftJ9zvvn4hGEGZBg8VZl/ZXTh74HchcT7KYIjUyr/HecoqIC9yRGc9my2WiHtC+Dnai+Uo&#10;uDhGwjFhXk5Xs5TAMWO6XF/keDFCJmgfIL4QzpBk1FQrm/RgFTu8hIhtYOqvlHRs3bXSOr+ptmSo&#10;6Wqe0RnOqcT5wELGI1ewHSVMd/gBeAwZEZxWbbqdcCB0+ysdyIHh2DxvLpr5NDWO1f5KS6UbBv2Y&#10;l0MjP6Mi/hGtTE3XZVrn29oiSBJylC5Ze9eesqL5HF85lzlPZBqjP/18+/cv3P4E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zOB5qtUAAAALAQAADwAAAAAAAAABACAAAAAiAAAAZHJzL2Rvd25yZXYu&#10;eG1sUEsBAhQAFAAAAAgAh07iQBF4yfr+AQAAzQMAAA4AAAAAAAAAAQAgAAAAJAEAAGRycy9lMm9E&#10;b2MueG1sUEsFBgAAAAAGAAYAWQEAAJQFAAAAAA==&#10;">
                <v:fill on="f" focussize="0,0"/>
                <v:stroke weight="0.5pt" color="#ED7D31 [3205]" miterlimit="8" joinstyle="miter"/>
                <v:imagedata o:title=""/>
                <o:lock v:ext="edit" aspectratio="f"/>
              </v:line>
            </w:pict>
          </mc:Fallback>
        </mc:AlternateContent>
      </w:r>
      <w:r>
        <w:drawing>
          <wp:inline distT="0" distB="0" distL="114300" distR="114300">
            <wp:extent cx="4495800" cy="1987550"/>
            <wp:effectExtent l="0" t="0" r="0" b="6350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两个名称空间，各自使用独立的：User、mount、pid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但共享：UTS(主机名和域名)、net、IPC(进程间通信)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例：</w:t>
      </w:r>
    </w:p>
    <w:p>
      <w:r>
        <w:drawing>
          <wp:inline distT="0" distB="0" distL="114300" distR="114300">
            <wp:extent cx="2823210" cy="1887220"/>
            <wp:effectExtent l="0" t="0" r="8890" b="5080"/>
            <wp:docPr id="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23210" cy="188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25570" cy="1428115"/>
            <wp:effectExtent l="0" t="0" r="11430" b="6985"/>
            <wp:docPr id="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25570" cy="142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b1和b2网卡信息相同，但是文件系统相互隔离的。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证明两者网络连通：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97450" cy="1155700"/>
            <wp:effectExtent l="0" t="0" r="6350" b="0"/>
            <wp:docPr id="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84400" cy="596900"/>
            <wp:effectExtent l="0" t="0" r="0" b="0"/>
            <wp:docPr id="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59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能通信， </w:t>
      </w:r>
      <w:r>
        <w:rPr>
          <w:rFonts w:hint="eastAsia"/>
          <w:u w:val="single"/>
          <w:lang w:val="en-US" w:eastAsia="zh-CN"/>
        </w:rPr>
        <w:t>单单从网络角度看</w:t>
      </w:r>
      <w:r>
        <w:rPr>
          <w:rFonts w:hint="eastAsia"/>
          <w:lang w:val="en-US" w:eastAsia="zh-CN"/>
        </w:rPr>
        <w:t xml:space="preserve">  相当于运行在同一主机上的俩进程。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也可以创建个容器与宿主机连通：</w:t>
      </w:r>
    </w:p>
    <w:p>
      <w:r>
        <w:drawing>
          <wp:inline distT="0" distB="0" distL="114300" distR="114300">
            <wp:extent cx="4679950" cy="2019300"/>
            <wp:effectExtent l="0" t="0" r="6350" b="0"/>
            <wp:docPr id="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13250" cy="1739900"/>
            <wp:effectExtent l="0" t="0" r="6350" b="0"/>
            <wp:docPr id="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1325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在宿主机上可以访问容器暴露的httpd端口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330450" cy="736600"/>
            <wp:effectExtent l="0" t="0" r="6350" b="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30450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修改docker默认在docker0上的网络（不再是172.17）</w:t>
      </w:r>
    </w:p>
    <w:p>
      <w:r>
        <w:drawing>
          <wp:inline distT="0" distB="0" distL="114300" distR="114300">
            <wp:extent cx="3282950" cy="1320800"/>
            <wp:effectExtent l="0" t="0" r="6350" b="0"/>
            <wp:docPr id="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只改一个bip也可以，其他属性系统能自动通过计算得知</w:t>
      </w:r>
    </w:p>
    <w:p>
      <w:r>
        <w:drawing>
          <wp:inline distT="0" distB="0" distL="114300" distR="114300">
            <wp:extent cx="2749550" cy="554990"/>
            <wp:effectExtent l="0" t="0" r="6350" b="3810"/>
            <wp:docPr id="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1"/>
                    <pic:cNvPicPr>
                      <a:picLocks noChangeAspect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9550" cy="55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41850" cy="698500"/>
            <wp:effectExtent l="0" t="0" r="6350" b="0"/>
            <wp:docPr id="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4185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7400" cy="914400"/>
            <wp:effectExtent l="0" t="0" r="0" b="0"/>
            <wp:docPr id="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如果期望docker容器能被从外部连接，那就需要连接一个正常的tcp接口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62550" cy="635000"/>
            <wp:effectExtent l="0" t="0" r="6350" b="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49550" cy="412750"/>
            <wp:effectExtent l="0" t="0" r="6350" b="6350"/>
            <wp:docPr id="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4955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628015"/>
            <wp:effectExtent l="0" t="0" r="0" b="6985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857885"/>
            <wp:effectExtent l="0" t="0" r="1905" b="5715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5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748155"/>
            <wp:effectExtent l="0" t="0" r="10795" b="4445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创建自定义的桥网络</w:t>
      </w:r>
    </w:p>
    <w:p>
      <w:r>
        <w:drawing>
          <wp:inline distT="0" distB="0" distL="114300" distR="114300">
            <wp:extent cx="3816350" cy="260350"/>
            <wp:effectExtent l="0" t="0" r="6350" b="6350"/>
            <wp:docPr id="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16350" cy="26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851025"/>
            <wp:effectExtent l="0" t="0" r="1270" b="3175"/>
            <wp:docPr id="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917575</wp:posOffset>
                </wp:positionH>
                <wp:positionV relativeFrom="paragraph">
                  <wp:posOffset>276860</wp:posOffset>
                </wp:positionV>
                <wp:extent cx="915035" cy="100330"/>
                <wp:effectExtent l="6350" t="6350" r="18415" b="7620"/>
                <wp:wrapNone/>
                <wp:docPr id="59" name="矩形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060575" y="5946140"/>
                          <a:ext cx="915035" cy="1003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2.25pt;margin-top:21.8pt;height:7.9pt;width:72.05pt;z-index:251662336;v-text-anchor:middle;mso-width-relative:page;mso-height-relative:page;" filled="f" stroked="t" coordsize="21600,21600" o:gfxdata="UEsDBAoAAAAAAIdO4kAAAAAAAAAAAAAAAAAEAAAAZHJzL1BLAwQUAAAACACHTuJA6nvnCtcAAAAJ&#10;AQAADwAAAGRycy9kb3ducmV2LnhtbE2PzU7DQAyE70i8w8pI3OgmJS0hZNMDoicOQKnE1c2aJGr2&#10;R7ubNrw95kRvHnk8/qbezGYUJwpxcFZBvshAkG2dHmynYP+5vStBxIRW4+gsKfihCJvm+qrGSruz&#10;/aDTLnWCQ2ysUEGfkq+kjG1PBuPCebK8+3bBYGIZOqkDnjncjHKZZWtpcLD8oUdPzz21x91kGMOP&#10;715Pb8f9Vz5vw4t+jdg9KHV7k2dPIBLN6d8Mf/h8Aw0zHdxkdRQj66JYsVVBcb8GwYZlWfJwULB6&#10;LEA2tbxs0PwCUEsDBBQAAAAIAIdO4kBdCVcTdwIAANgEAAAOAAAAZHJzL2Uyb0RvYy54bWytVEtu&#10;2zAQ3RfoHQjuG8mOnY8ROTBiuCgQNAbSomuaoiwC/JWkLaeXKdBdD9HjFL1GHynl07SLLOoFPdQM&#10;33DevOHF5UErshc+SGsqOjoqKRGG21qabUU/fli9OaMkRGZqpqwRFb0TgV7OX7+66NxMjG1rVS08&#10;AYgJs85VtI3RzYoi8FZoFo6sEwbOxnrNIrZ+W9SedUDXqhiX5UnRWV87b7kIAV+XvZMOiP4lgLZp&#10;JBdLy3damNijeqFYREmhlS7Qeb5t0wgeb5omiEhURVFpzCuSwN6ktZhfsNnWM9dKPlyBveQKz2rS&#10;TBokfYBassjIzsu/oLTk3gbbxCNuddEXkhlBFaPyGTe3LXMi1wKqg3sgPfw/WP5+v/ZE1hWdnlNi&#10;mEbHf339/vPHN4IPYKdzYYagW7f2wy7ATKUeGq/TP4ogh4qOy5Nyejql5C5hTU5Gk4FdcYiEI+B8&#10;NC2P4ecIGJXl8XH2F49Azof4VlhNklFRj+ZlTtn+OkQkR+h9SMpr7EoqlRuoDOkAOj4t0VfOoMoG&#10;aoCpHSoLZksJU1vInUefIYNVsk7HE1Dw282V8mTPIJLVqsQvVY50f4Sl3EsW2j4uu3r5aBkxEUrq&#10;ip6lw/enlQFI4q9nLFkbW9+Bb297IQbHVxKw1yzENfNQHu6P2Yw3WBplUZQdLEpa67/863uKhyDg&#10;paSDklHw5x3zghL1zkAq56MJWkFi3kymp2Ns/FPP5qnH7PSVBQ8jvAKOZzPFR3VvNt7qTxjhRcoK&#10;FzMcuXtqh81V7CcMjwAXi0UOg9wdi9fm1vEE3jdwsYu2kbm3j+wMpEHwuQfDcKaJerrPUY8P0vw3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AAAAAGRycy9QSwECFAAUAAAACACHTuJA6nvnCtcAAAAJAQAADwAAAAAAAAABACAAAAAiAAAAZHJz&#10;L2Rvd25yZXYueG1sUEsBAhQAFAAAAAgAh07iQF0JVxN3AgAA2AQAAA4AAAAAAAAAAQAgAAAAJgEA&#10;AGRycy9lMm9Eb2MueG1sUEsFBgAAAAAGAAYAWQEAAA8GAAAAAA=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0500" cy="927100"/>
            <wp:effectExtent l="0" t="0" r="0" b="0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1033780</wp:posOffset>
                </wp:positionH>
                <wp:positionV relativeFrom="paragraph">
                  <wp:posOffset>700405</wp:posOffset>
                </wp:positionV>
                <wp:extent cx="375920" cy="89535"/>
                <wp:effectExtent l="6350" t="6350" r="11430" b="18415"/>
                <wp:wrapNone/>
                <wp:docPr id="58" name="矩形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176780" y="6369685"/>
                          <a:ext cx="375920" cy="895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81.4pt;margin-top:55.15pt;height:7.05pt;width:29.6pt;z-index:251661312;v-text-anchor:middle;mso-width-relative:page;mso-height-relative:page;" filled="f" stroked="t" coordsize="21600,21600" o:gfxdata="UEsDBAoAAAAAAIdO4kAAAAAAAAAAAAAAAAAEAAAAZHJzL1BLAwQUAAAACACHTuJA2UnT7NYAAAAL&#10;AQAADwAAAGRycy9kb3ducmV2LnhtbE2PT0/DMAzF70h8h8iTuLGkYRqoNN0BsRMHYJvE1Wuytlr+&#10;KUm38u0xJ7j52c/27zWb2Vl2MSmPwSuolgKY8V3Qo+8VHPbb+ydguaDXaIM3Cr5Nhk17e9NgrcPV&#10;f5rLrvSMjvhco4KhlFhznrvBOMzLEI2n2Skkh4Vk6rlOeKXjznIpxJo7HD19GDCal8F0593kCCPa&#10;j6in9/Phq5q36VW/ZewflbpbVOIZWDFz+TPDLz7tQEtMxzB5nZklvZaEXqioxAMwckgpKd2ROnK1&#10;At42/H+G9gdQSwMEFAAAAAgAh07iQMaSA3t2AgAA1wQAAA4AAABkcnMvZTJvRG9jLnhtbK1Uy24T&#10;MRTdI/EPlvd0krR5qpMqahSEVNFKBbF2PJ6MJb+wnUzKzyCx4yP4HMRvcOyZPigsuiAL53ru9bk+&#10;597r84ujVuQgfJDWlHR4MqBEGG4raXYl/fhh82ZGSYjMVExZI0p6JwK9WL5+dd66hRjZxqpKeAIQ&#10;ExatK2kTo1sUReCN0CycWCcMnLX1mkVs/a6oPGuBrlUxGgwmRWt95bzlIgR8XXdO2iP6lwDaupZc&#10;rC3fa2Fih+qFYhGUQiNdoMt827oWPF7XdRCRqJKCacwrksDeprVYnrPFzjPXSN5fgb3kCs84aSYN&#10;kj5ArVlkZO/lX1Bacm+DreMJt7roiGRFwGI4eKbNbcOcyFwgdXAPoof/B8vfH248kVVJx6i7YRoV&#10;//X1+88f3wg+QJ3WhQWCbt2N73cBZqJ6rL1O/yBBjiUdDaeT6Qy63pV0cjqZT2bjTl1xjIQj4HQ6&#10;no/g5wiYzcen2V084jgf4lthNUlGST1qlyVlh6sQkRuh9yEprbEbqVSunzKkRSuPpoMEz9CUNZoB&#10;pnYgFsyOEqZ26HYefYYMVskqHU9Awe+2l8qTA0OPbDYD/NLFke6PsJR7zULTxWVXx0/LiIFQUoNW&#10;Onx/WhmAJPk6wZK1tdUd5Pa268Pg+EYC9oqFeMM8Gg/3x2jGayy1siBle4uSxvov//qe4tEP8FLS&#10;opFB+POeeUGJemfQKfPh2RlgY96cjaepBP6pZ/vUY/b60kKHIR4Bx7OZ4qO6N2tv9SdM8CplhYsZ&#10;jtydtP3mMnYDhjeAi9Uqh6HbHYtX5tbxBN4VcLWPtpa5to/q9KKh33MN+tlMA/V0n6Me36Plb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NlJ0+zWAAAACwEAAA8AAAAAAAAAAQAgAAAAIgAAAGRycy9k&#10;b3ducmV2LnhtbFBLAQIUABQAAAAIAIdO4kDGkgN7dgIAANcEAAAOAAAAAAAAAAEAIAAAACUBAABk&#10;cnMvZTJvRG9jLnhtbFBLBQYAAAAABgAGAFkBAAANBgAAAAA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r>
        <w:drawing>
          <wp:inline distT="0" distB="0" distL="114300" distR="114300">
            <wp:extent cx="4737100" cy="1860550"/>
            <wp:effectExtent l="0" t="0" r="0" b="6350"/>
            <wp:docPr id="6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这时候如果给容器的参数为--network bridge  则还是会默认桥接到dockero0上去</w:t>
      </w:r>
    </w:p>
    <w:p>
      <w:r>
        <w:drawing>
          <wp:inline distT="0" distB="0" distL="114300" distR="114300">
            <wp:extent cx="4679950" cy="2753995"/>
            <wp:effectExtent l="0" t="0" r="6350" b="1905"/>
            <wp:docPr id="6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br w:type="page"/>
      </w:r>
    </w:p>
    <w:p/>
    <w:p>
      <w:r>
        <w:drawing>
          <wp:inline distT="0" distB="0" distL="114300" distR="114300">
            <wp:extent cx="3839845" cy="943610"/>
            <wp:effectExtent l="0" t="0" r="8255" b="8890"/>
            <wp:docPr id="6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39845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26965" cy="2988310"/>
            <wp:effectExtent l="0" t="0" r="635" b="889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26965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分层文件系统对文件的访问修改删除效率较低，对于对IO要求较高的应用如Redis、mysql等 在实现持久化存储的时候，该存储系统 对在底层应用数据存储时性能的要求较高。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所以如果将应用数据存在容器中挂载的文件系统中，存取效率很低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缺点：存储于联合文件系统中，不易于宿主机访问； 容器间数据共享不便；删除容器其数据会丢失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93920" cy="2792730"/>
            <wp:effectExtent l="0" t="0" r="5080" b="1270"/>
            <wp:docPr id="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存储卷：“卷”是容器上的一个或多个“目录”，此类目录可</w:t>
      </w:r>
      <w:r>
        <w:rPr>
          <w:rFonts w:hint="eastAsia"/>
          <w:color w:val="FF0000"/>
          <w:lang w:val="en-US" w:eastAsia="zh-CN"/>
        </w:rPr>
        <w:t>绕过联合文件系统</w:t>
      </w:r>
      <w:r>
        <w:rPr>
          <w:rFonts w:hint="eastAsia"/>
          <w:lang w:val="en-US" w:eastAsia="zh-CN"/>
        </w:rPr>
        <w:t>，与</w:t>
      </w:r>
      <w:r>
        <w:rPr>
          <w:rFonts w:hint="eastAsia"/>
          <w:color w:val="FF0000"/>
          <w:lang w:val="en-US" w:eastAsia="zh-CN"/>
        </w:rPr>
        <w:t>宿主机上的某个目录“绑定（关联）”</w:t>
      </w:r>
      <w:r>
        <w:rPr>
          <w:rFonts w:hint="eastAsia"/>
          <w:lang w:val="en-US" w:eastAsia="zh-CN"/>
        </w:rPr>
        <w:t>；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类似于挂载一样，宿主机的/data/web目录与容器中的/container/data/web目录绑定关系，然后容器中的进程向这个目录中写数据时，是直接写在宿主机的目录上的，绕过容器文件系统与宿主机的文件系统建立关联关系，使得可以在</w:t>
      </w:r>
      <w:r>
        <w:rPr>
          <w:rFonts w:hint="default"/>
          <w:color w:val="FF0000"/>
          <w:lang w:val="en-US" w:eastAsia="zh-CN"/>
        </w:rPr>
        <w:t>宿主机和容器内共享数据库内容</w:t>
      </w:r>
      <w:r>
        <w:rPr>
          <w:rFonts w:hint="default"/>
          <w:lang w:val="en-US" w:eastAsia="zh-CN"/>
        </w:rPr>
        <w:t>，让容器直接访问宿主机中的内容，也可以宿主机向容器供集内容，两者是</w:t>
      </w:r>
      <w:r>
        <w:rPr>
          <w:rFonts w:hint="default"/>
          <w:color w:val="FF0000"/>
          <w:lang w:val="en-US" w:eastAsia="zh-CN"/>
        </w:rPr>
        <w:t>同步的</w:t>
      </w:r>
      <w:r>
        <w:rPr>
          <w:rFonts w:hint="default"/>
          <w:lang w:val="en-US" w:eastAsia="zh-CN"/>
        </w:rPr>
        <w:t>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mount名称空间本来是隔离的，可以</w:t>
      </w:r>
      <w:r>
        <w:rPr>
          <w:rFonts w:hint="default"/>
          <w:color w:val="FF0000"/>
          <w:lang w:val="en-US" w:eastAsia="zh-CN"/>
        </w:rPr>
        <w:t>让两个本来是隔离的文件系统，在某个子路径上建立一定程度的绑定关系</w:t>
      </w:r>
      <w:r>
        <w:rPr>
          <w:rFonts w:hint="default"/>
          <w:lang w:val="en-US" w:eastAsia="zh-CN"/>
        </w:rPr>
        <w:t>，从而使得在两个容器之间的文件系统的某个子路径上不再是隔离的，实现一定程度上共享的效果。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在宿主机上能够被共享的目录(可以是文件)就被称为volume</w:t>
      </w:r>
      <w:r>
        <w:rPr>
          <w:rFonts w:hint="eastAsia"/>
          <w:lang w:val="en-US" w:eastAsia="zh-CN"/>
        </w:rPr>
        <w:t>“卷”</w:t>
      </w:r>
      <w:r>
        <w:rPr>
          <w:rFonts w:hint="default"/>
          <w:lang w:val="en-US" w:eastAsia="zh-CN"/>
        </w:rPr>
        <w:t>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容器所有有效数据都保存在存储卷中，从而脱离了容器自身的文件系统之后，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优点</w:t>
      </w:r>
      <w:r>
        <w:rPr>
          <w:rFonts w:hint="eastAsia"/>
          <w:lang w:val="en-US" w:eastAsia="zh-CN"/>
        </w:rPr>
        <w:t xml:space="preserve">：容器关闭甚至删除时 都不用担心数据丢失，只要不删出与之绑定的宿主机上的目录，从而实现了数据持久化（脱离了容器自身的生命周期）；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794510"/>
            <wp:effectExtent l="0" t="0" r="635" b="8890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9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675255"/>
            <wp:effectExtent l="0" t="0" r="635" b="4445"/>
            <wp:docPr id="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838450"/>
            <wp:effectExtent l="0" t="0" r="1905" b="6350"/>
            <wp:docPr id="6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这时候，每次启动容器的时候向关联的配置会比较多，包扩每次启动时被关联到了哪些卷上。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容器编排工具</w:t>
      </w:r>
      <w:r>
        <w:rPr>
          <w:rFonts w:hint="eastAsia"/>
          <w:lang w:val="en-US" w:eastAsia="zh-CN"/>
        </w:rPr>
        <w:t>：用一个文件，保存下</w:t>
      </w:r>
      <w:r>
        <w:rPr>
          <w:rFonts w:hint="eastAsia"/>
          <w:b w:val="0"/>
          <w:bCs w:val="0"/>
          <w:u w:val="single"/>
          <w:lang w:val="en-US" w:eastAsia="zh-CN"/>
        </w:rPr>
        <w:t>启动和创建容器时用到的相关配置参数，</w:t>
      </w:r>
      <w:r>
        <w:rPr>
          <w:rFonts w:hint="eastAsia"/>
          <w:b w:val="0"/>
          <w:bCs w:val="0"/>
          <w:u w:val="none"/>
          <w:lang w:val="en-US" w:eastAsia="zh-CN"/>
        </w:rPr>
        <w:t>这样就能便利地复现出以前启动过的容器，无论它原来启动与哪台主机之上（不过这依赖于共享存储系统比如NFS等）。单机容器编排工具：</w:t>
      </w:r>
      <w:r>
        <w:rPr>
          <w:rFonts w:hint="eastAsia"/>
          <w:b w:val="0"/>
          <w:bCs w:val="0"/>
          <w:color w:val="auto"/>
          <w:u w:val="single"/>
          <w:lang w:val="en-US" w:eastAsia="zh-CN"/>
        </w:rPr>
        <w:t>docker-compose</w:t>
      </w:r>
      <w:r>
        <w:rPr>
          <w:rFonts w:hint="eastAsia"/>
          <w:b w:val="0"/>
          <w:bCs w:val="0"/>
          <w:u w:val="none"/>
          <w:lang w:val="en-US" w:eastAsia="zh-CN"/>
        </w:rPr>
        <w:t>（既能编排 还能做镜像）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存储卷实操：</w:t>
      </w:r>
    </w:p>
    <w:p>
      <w:r>
        <w:drawing>
          <wp:inline distT="0" distB="0" distL="114300" distR="114300">
            <wp:extent cx="4705350" cy="1518920"/>
            <wp:effectExtent l="0" t="0" r="6350" b="5080"/>
            <wp:docPr id="6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51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创建docker管理卷：</w:t>
      </w:r>
    </w:p>
    <w:p>
      <w:r>
        <w:drawing>
          <wp:inline distT="0" distB="0" distL="114300" distR="114300">
            <wp:extent cx="4044950" cy="704850"/>
            <wp:effectExtent l="0" t="0" r="6350" b="6350"/>
            <wp:docPr id="6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449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inspect查看挂载信息  两端的挂载地址source为宿主机端，destination为容器内目录</w:t>
      </w:r>
    </w:p>
    <w:p>
      <w:r>
        <w:drawing>
          <wp:inline distT="0" distB="0" distL="114300" distR="114300">
            <wp:extent cx="5269865" cy="760095"/>
            <wp:effectExtent l="0" t="0" r="635" b="1905"/>
            <wp:docPr id="7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6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在宿主机目录中添加一个文件</w:t>
      </w:r>
    </w:p>
    <w:p>
      <w:r>
        <w:drawing>
          <wp:inline distT="0" distB="0" distL="114300" distR="114300">
            <wp:extent cx="5267325" cy="465455"/>
            <wp:effectExtent l="0" t="0" r="3175" b="4445"/>
            <wp:docPr id="7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6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在容器内的关联目录中便受到了同步的文件</w:t>
      </w:r>
    </w:p>
    <w:p>
      <w:r>
        <w:drawing>
          <wp:inline distT="0" distB="0" distL="114300" distR="114300">
            <wp:extent cx="2343150" cy="927100"/>
            <wp:effectExtent l="0" t="0" r="6350" b="0"/>
            <wp:docPr id="7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反向操作亦然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容器端向关联目录添加文件，关闭并删除镜像</w:t>
      </w:r>
    </w:p>
    <w:p>
      <w:r>
        <w:drawing>
          <wp:inline distT="0" distB="0" distL="114300" distR="114300">
            <wp:extent cx="2660650" cy="958850"/>
            <wp:effectExtent l="0" t="0" r="6350" b="6350"/>
            <wp:docPr id="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60650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在宿主机端还是能看到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762250" cy="590550"/>
            <wp:effectExtent l="0" t="0" r="6350" b="6350"/>
            <wp:docPr id="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创建绑定挂载卷：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323850"/>
            <wp:effectExtent l="0" t="0" r="0" b="6350"/>
            <wp:docPr id="7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17470" cy="979805"/>
            <wp:effectExtent l="0" t="0" r="11430" b="10795"/>
            <wp:docPr id="7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97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注：用go模板过滤inspect消息：</w:t>
      </w:r>
    </w:p>
    <w:p>
      <w:r>
        <w:drawing>
          <wp:inline distT="0" distB="0" distL="114300" distR="114300">
            <wp:extent cx="3435350" cy="400050"/>
            <wp:effectExtent l="0" t="0" r="6350" b="6350"/>
            <wp:docPr id="7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353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1398905</wp:posOffset>
                </wp:positionH>
                <wp:positionV relativeFrom="paragraph">
                  <wp:posOffset>229870</wp:posOffset>
                </wp:positionV>
                <wp:extent cx="1889125" cy="10795"/>
                <wp:effectExtent l="0" t="4445" r="3175" b="10160"/>
                <wp:wrapNone/>
                <wp:docPr id="78" name="直接连接符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541905" y="6889750"/>
                          <a:ext cx="1889125" cy="107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10.15pt;margin-top:18.1pt;height:0.85pt;width:148.75pt;z-index:251663360;mso-width-relative:page;mso-height-relative:page;" filled="f" stroked="t" coordsize="21600,21600" o:gfxdata="UEsDBAoAAAAAAIdO4kAAAAAAAAAAAAAAAAAEAAAAZHJzL1BLAwQUAAAACACHTuJAqNNTydgAAAAJ&#10;AQAADwAAAGRycy9kb3ducmV2LnhtbE2PTU/DMAyG70j8h8hI3FjSTt1HaTppk9AkODGQuHpN1lYk&#10;TtVkW+HXY05wtP3o9fNWm8k7cbFj7ANpyGYKhKUmmJ5aDe9vTw8rEDEhGXSBrIYvG2FT395UWJpw&#10;pVd7OaRWcAjFEjV0KQ2llLHprMc4C4Mlvp3C6DHxOLbSjHjlcO9krtRCeuyJP3Q42F1nm8/D2Wv4&#10;dh9qnxXbnWr2qzS9FB3h81br+7tMPYJIdkp/MPzqszrU7HQMZzJROA15ruaMapgvchAMFNmSuxx5&#10;sVyDrCv5v0H9A1BLAwQUAAAACACHTuJATN+yJ/oBAADDAwAADgAAAGRycy9lMm9Eb2MueG1srVPN&#10;jtMwEL4j8Q6W7zRJl27bqOketiwXBCsBDzB1nMSS/+TxNu1L8AJI3ODEkTtvw/IYjJOwC8tlD+Tg&#10;jMefv/H3eby5OBrNDjKgcrbixSznTFrhamXbir9/d/VsxRlGsDVoZ2XFTxL5xfbpk03vSzl3ndO1&#10;DIxILJa9r3gXoy+zDEUnDeDMeWlpsXHBQKRpaLM6QE/sRmfzPD/PehdqH5yQiJTdjYt8YgyPIXRN&#10;o4TcOXFjpI0ja5AaIknCTnnk2+G0TSNFfNM0KCPTFSelcRipCMX7NGbbDZRtAN8pMR0BHnOEB5oM&#10;KEtF76h2EIHdBPUPlVEiOHRNnAlnslHI4AipKPIH3rztwMtBC1mN/s50/H+04vXhOjBVV3xJ927B&#10;0I3ffvz248Pnn98/0Xj79QujFbKp91gS+tJeh2mG/jokzccmmPQnNexY8fniebHOF5ydKn6+Wq2X&#10;i8lmeYxMEKCgZDEngCBEkS/Xi8Sf3RP5gPGldIaloOJa2eQClHB4hXGE/oaktHVXSmvKQ6kt66nq&#10;GZVkAqg7G+oKCo0nhWhbzkC31PYihoERnVZ12p02Y2j3lzqwA1CzvNgtd2fFdLC/YKn0DrAbccNS&#10;gkFpVKSXoZWp+CpP37RbW1KX7BsNS9He1afBxyFPdzvon/owNc+f82H3/dvb/gJ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Co01PJ2AAAAAkBAAAPAAAAAAAAAAEAIAAAACIAAABkcnMvZG93bnJldi54&#10;bWxQSwECFAAUAAAACACHTuJATN+yJ/oBAADDAwAADgAAAAAAAAABACAAAAAnAQAAZHJzL2Uyb0Rv&#10;Yy54bWxQSwUGAAAAAAYABgBZAQAAkwUAAAAA&#10;">
                <v:fill on="f" focussize="0,0"/>
                <v:stroke weight="0.5pt" color="#ED7D31 [3205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2287905</wp:posOffset>
                </wp:positionH>
                <wp:positionV relativeFrom="paragraph">
                  <wp:posOffset>191135</wp:posOffset>
                </wp:positionV>
                <wp:extent cx="1894205" cy="15875"/>
                <wp:effectExtent l="0" t="4445" r="10795" b="5080"/>
                <wp:wrapNone/>
                <wp:docPr id="81" name="直接连接符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430905" y="7445375"/>
                          <a:ext cx="1894205" cy="158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80.15pt;margin-top:15.05pt;height:1.25pt;width:149.15pt;z-index:251664384;mso-width-relative:page;mso-height-relative:page;" filled="f" stroked="t" coordsize="21600,21600" o:gfxdata="UEsDBAoAAAAAAIdO4kAAAAAAAAAAAAAAAAAEAAAAZHJzL1BLAwQUAAAACACHTuJAECT4WNcAAAAJ&#10;AQAADwAAAGRycy9kb3ducmV2LnhtbE2Py2rDMBBF94X+g5hCd43kBAvjWg4kUALNqmmgW8VSLVNp&#10;ZCwlcfP1na7a3TwOd8406zl4drFTGiIqKBYCmMUumgF7Bcf3l6cKWMoajfYRrYJvm2Dd3t81ujbx&#10;im/2csg9oxBMtVbgch5rzlPnbNBpEUeLtPuMU9CZ2qnnZtJXCg+eL4WQPOgB6YLTo906230dzkHB&#10;zX+IXVFutqLbVXnelw7160apx4dCPAPLds5/MPzqkzq05HSKZzSJeQUrKVaEUiEKYATIspLATjRY&#10;SuBtw/9/0P4AUEsDBBQAAAAIAIdO4kCi5Wop+wEAAMMDAAAOAAAAZHJzL2Uyb0RvYy54bWytU0uO&#10;1DAQ3SNxB8t7Okl/pnuiTs9iwrBB0BJwALfjJJb8k8vT6b4EF0BiByuW7Oc2DMeg7PR8GDazIAun&#10;7Hp+5fdcXl8ctCJ74UFaU9FiklMiDLeNNF1FP328erWiBAIzDVPWiIoeBdCLzcsX68GVYmp7qxrh&#10;CZIYKAdX0T4EV2YZ8F5oBhPrhMFka71mAae+yxrPBmTXKpvm+Vk2WN84b7kAwNV6TNITo38OoW1b&#10;yUVt+bUWJoysXigWUBL00gHdpNO2reDhfduCCERVFJWGNGIRjHdxzDZrVnaeuV7y0xHYc47wRJNm&#10;0mDRe6qaBUauvfyHSkvuLdg2TLjV2SgkOYIqivyJNx965kTSglaDuzcd/h8tf7ffeiKbiq4KSgzT&#10;eOO3X37++vzt981XHG9/fCeYQZsGByWiL83Wn2bgtj5qPrRexz+qIYeKzuaz/DxfUHKs6HI+X8yW&#10;i9FmcQiEI6BYnc+nEcARUSxWYz57IHIewhthNYlBRZU00QVWsv1bCFgcoXeQuGzslVQq3aQyZKjo&#10;2WyB98sZdmeLXYGhdqgQTEcJUx22PQ8+MYJVsom7Iw/4bnepPNkzbJbX9bKeJeFY7S9YLF0z6Edc&#10;So36tAz4MpTUaGYev7iMu5XBX7RvNCxGO9sck49pHe82AU99GJvn8Tztfnh7mz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AQJPhY1wAAAAkBAAAPAAAAAAAAAAEAIAAAACIAAABkcnMvZG93bnJldi54&#10;bWxQSwECFAAUAAAACACHTuJAouVqKfsBAADDAwAADgAAAAAAAAABACAAAAAmAQAAZHJzL2Uyb0Rv&#10;Yy54bWxQSwUGAAAAAAYABgBZAQAAkwUAAAAA&#10;">
                <v:fill on="f" focussize="0,0"/>
                <v:stroke weight="0.5pt" color="#ED7D31 [3205]" miterlimit="8" joinstyle="miter"/>
                <v:imagedata o:title=""/>
                <o:lock v:ext="edit" aspectratio="f"/>
              </v:line>
            </w:pict>
          </mc:Fallback>
        </mc:AlternateContent>
      </w:r>
      <w:r>
        <w:drawing>
          <wp:inline distT="0" distB="0" distL="114300" distR="114300">
            <wp:extent cx="4406900" cy="279400"/>
            <wp:effectExtent l="0" t="0" r="0" b="0"/>
            <wp:docPr id="7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如果将</w:t>
      </w:r>
      <w:r>
        <w:rPr>
          <w:rFonts w:hint="eastAsia"/>
          <w:color w:val="FF0000"/>
          <w:u w:val="none"/>
          <w:lang w:val="en-US" w:eastAsia="zh-CN"/>
        </w:rPr>
        <w:t>两个或更多容器绑定了同一个宿主机目录</w:t>
      </w:r>
      <w:r>
        <w:rPr>
          <w:rFonts w:hint="eastAsia"/>
          <w:lang w:val="en-US" w:eastAsia="zh-CN"/>
        </w:rPr>
        <w:t>：所有容器之间、容器和宿主机之间 都能够共享数据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容器初始化时还可以指定 复制另一个</w:t>
      </w:r>
      <w:r>
        <w:rPr>
          <w:rFonts w:hint="eastAsia"/>
          <w:color w:val="FF0000"/>
          <w:lang w:val="en-US" w:eastAsia="zh-CN"/>
        </w:rPr>
        <w:t>已经启动了的容器的卷的设置，即关联一样的存储卷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96740" cy="1631950"/>
            <wp:effectExtent l="0" t="0" r="10160" b="6350"/>
            <wp:docPr id="8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做一个</w:t>
      </w:r>
      <w:r>
        <w:rPr>
          <w:rFonts w:hint="eastAsia"/>
          <w:color w:val="FF0000"/>
          <w:lang w:val="en-US" w:eastAsia="zh-CN"/>
        </w:rPr>
        <w:t>底层基础支撑容器</w:t>
      </w:r>
      <w:r>
        <w:rPr>
          <w:rFonts w:hint="eastAsia"/>
          <w:lang w:val="en-US" w:eastAsia="zh-CN"/>
        </w:rPr>
        <w:t>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做好网络名称空间、存储卷等， 以后启动相关容器时，</w:t>
      </w:r>
      <w:r>
        <w:rPr>
          <w:rFonts w:hint="eastAsia"/>
          <w:color w:val="FF0000"/>
          <w:lang w:val="en-US" w:eastAsia="zh-CN"/>
        </w:rPr>
        <w:t>加入网络名称空间+复制存储卷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34315"/>
            <wp:effectExtent l="0" t="0" r="9525" b="6985"/>
            <wp:docPr id="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之后创建实际工作的容器：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18440"/>
            <wp:effectExtent l="0" t="0" r="635" b="10160"/>
            <wp:docPr id="8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查看基础支撑容器的信息：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40300" cy="539750"/>
            <wp:effectExtent l="0" t="0" r="0" b="6350"/>
            <wp:docPr id="8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53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查看工作容器的信息：</w:t>
      </w:r>
    </w:p>
    <w:p>
      <w:r>
        <w:drawing>
          <wp:inline distT="0" distB="0" distL="114300" distR="114300">
            <wp:extent cx="3689350" cy="317500"/>
            <wp:effectExtent l="0" t="0" r="6350" b="0"/>
            <wp:docPr id="8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8935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162050"/>
            <wp:effectExtent l="0" t="0" r="2540" b="6350"/>
            <wp:docPr id="8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DejaVu Sans Mono">
    <w:panose1 w:val="020B0609030804020204"/>
    <w:charset w:val="00"/>
    <w:family w:val="auto"/>
    <w:pitch w:val="default"/>
    <w:sig w:usb0="E60026FF" w:usb1="D200F9FB" w:usb2="02000028" w:usb3="00000000" w:csb0="600001DF" w:csb1="DFDF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F0825BE"/>
    <w:multiLevelType w:val="singleLevel"/>
    <w:tmpl w:val="BF0825BE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4F0655"/>
    <w:rsid w:val="008B443F"/>
    <w:rsid w:val="01F03756"/>
    <w:rsid w:val="026423E0"/>
    <w:rsid w:val="034833B1"/>
    <w:rsid w:val="036F05EE"/>
    <w:rsid w:val="039B7724"/>
    <w:rsid w:val="04111D06"/>
    <w:rsid w:val="04596FC7"/>
    <w:rsid w:val="04877F18"/>
    <w:rsid w:val="048A2989"/>
    <w:rsid w:val="06B20AA7"/>
    <w:rsid w:val="07004BA6"/>
    <w:rsid w:val="077019E4"/>
    <w:rsid w:val="07A36F74"/>
    <w:rsid w:val="07CD3353"/>
    <w:rsid w:val="083602DA"/>
    <w:rsid w:val="093676A7"/>
    <w:rsid w:val="09461C2E"/>
    <w:rsid w:val="0948041C"/>
    <w:rsid w:val="09E0109F"/>
    <w:rsid w:val="0A38118E"/>
    <w:rsid w:val="0A4321FF"/>
    <w:rsid w:val="0A9D5AC8"/>
    <w:rsid w:val="0B0A3031"/>
    <w:rsid w:val="0B974D80"/>
    <w:rsid w:val="0C09212B"/>
    <w:rsid w:val="0C1666D9"/>
    <w:rsid w:val="0C335AB9"/>
    <w:rsid w:val="0D015C39"/>
    <w:rsid w:val="0D190632"/>
    <w:rsid w:val="0D5944BA"/>
    <w:rsid w:val="0F0526A5"/>
    <w:rsid w:val="0F1326F3"/>
    <w:rsid w:val="0F983C5B"/>
    <w:rsid w:val="0FD11292"/>
    <w:rsid w:val="0FD75076"/>
    <w:rsid w:val="10E35857"/>
    <w:rsid w:val="10E92976"/>
    <w:rsid w:val="11B9164F"/>
    <w:rsid w:val="11C95869"/>
    <w:rsid w:val="12D961BF"/>
    <w:rsid w:val="136D728B"/>
    <w:rsid w:val="14A026FC"/>
    <w:rsid w:val="15820179"/>
    <w:rsid w:val="15931BD1"/>
    <w:rsid w:val="15F6144F"/>
    <w:rsid w:val="16494EE8"/>
    <w:rsid w:val="16914301"/>
    <w:rsid w:val="16A03006"/>
    <w:rsid w:val="16CB68A7"/>
    <w:rsid w:val="16EB59D2"/>
    <w:rsid w:val="17473E4B"/>
    <w:rsid w:val="17561809"/>
    <w:rsid w:val="179212EE"/>
    <w:rsid w:val="18A31819"/>
    <w:rsid w:val="18EE573C"/>
    <w:rsid w:val="19136007"/>
    <w:rsid w:val="191425A6"/>
    <w:rsid w:val="192C3743"/>
    <w:rsid w:val="193325AB"/>
    <w:rsid w:val="1A9227B8"/>
    <w:rsid w:val="1AC16EB3"/>
    <w:rsid w:val="1B6924A5"/>
    <w:rsid w:val="1B8A2178"/>
    <w:rsid w:val="1C09213B"/>
    <w:rsid w:val="1C3A6C8F"/>
    <w:rsid w:val="1D675BA2"/>
    <w:rsid w:val="1E7724CB"/>
    <w:rsid w:val="20367D94"/>
    <w:rsid w:val="2117395F"/>
    <w:rsid w:val="22B076EC"/>
    <w:rsid w:val="23B5261B"/>
    <w:rsid w:val="23D033F6"/>
    <w:rsid w:val="23D56ECD"/>
    <w:rsid w:val="23D613CE"/>
    <w:rsid w:val="249770C5"/>
    <w:rsid w:val="24991E57"/>
    <w:rsid w:val="24C17954"/>
    <w:rsid w:val="24E848F3"/>
    <w:rsid w:val="25581569"/>
    <w:rsid w:val="25A916C9"/>
    <w:rsid w:val="25B27C54"/>
    <w:rsid w:val="262F3E71"/>
    <w:rsid w:val="27337176"/>
    <w:rsid w:val="28505472"/>
    <w:rsid w:val="28506079"/>
    <w:rsid w:val="28AA410B"/>
    <w:rsid w:val="29160EB4"/>
    <w:rsid w:val="2A5E16E4"/>
    <w:rsid w:val="2A695756"/>
    <w:rsid w:val="2CAF0362"/>
    <w:rsid w:val="2D0E7D48"/>
    <w:rsid w:val="2D4E0319"/>
    <w:rsid w:val="2EAB02D6"/>
    <w:rsid w:val="2FB76E3A"/>
    <w:rsid w:val="302D0EAF"/>
    <w:rsid w:val="31384782"/>
    <w:rsid w:val="31D45137"/>
    <w:rsid w:val="31FD4795"/>
    <w:rsid w:val="32A30D2D"/>
    <w:rsid w:val="32FE1ED8"/>
    <w:rsid w:val="33FD0B7F"/>
    <w:rsid w:val="34267943"/>
    <w:rsid w:val="34525F3D"/>
    <w:rsid w:val="36BC56EC"/>
    <w:rsid w:val="36E44974"/>
    <w:rsid w:val="36E86C86"/>
    <w:rsid w:val="36E87113"/>
    <w:rsid w:val="37C4621E"/>
    <w:rsid w:val="38481FC8"/>
    <w:rsid w:val="38AF1B94"/>
    <w:rsid w:val="38E01311"/>
    <w:rsid w:val="397444B6"/>
    <w:rsid w:val="3A1362D0"/>
    <w:rsid w:val="3A8A45B8"/>
    <w:rsid w:val="3A964AD3"/>
    <w:rsid w:val="3AE519A4"/>
    <w:rsid w:val="3CE43EEE"/>
    <w:rsid w:val="3CF95D96"/>
    <w:rsid w:val="3D3A5272"/>
    <w:rsid w:val="3D9B45B8"/>
    <w:rsid w:val="3DA56A79"/>
    <w:rsid w:val="3DAE2259"/>
    <w:rsid w:val="3E7D3750"/>
    <w:rsid w:val="3F9677D6"/>
    <w:rsid w:val="3FE361A5"/>
    <w:rsid w:val="40486F44"/>
    <w:rsid w:val="40835E7E"/>
    <w:rsid w:val="40A6195F"/>
    <w:rsid w:val="40E8196A"/>
    <w:rsid w:val="4126498D"/>
    <w:rsid w:val="41877871"/>
    <w:rsid w:val="41AE2DE1"/>
    <w:rsid w:val="41C20D9E"/>
    <w:rsid w:val="41DE74F5"/>
    <w:rsid w:val="41E67727"/>
    <w:rsid w:val="43BB0583"/>
    <w:rsid w:val="43D96A07"/>
    <w:rsid w:val="43DC7D20"/>
    <w:rsid w:val="43EF51CE"/>
    <w:rsid w:val="44310164"/>
    <w:rsid w:val="45CE0DB8"/>
    <w:rsid w:val="45DA4586"/>
    <w:rsid w:val="47166792"/>
    <w:rsid w:val="47B106E8"/>
    <w:rsid w:val="47B63EA1"/>
    <w:rsid w:val="49264C2A"/>
    <w:rsid w:val="49B319D0"/>
    <w:rsid w:val="4A663E47"/>
    <w:rsid w:val="4AB60164"/>
    <w:rsid w:val="4BAD72FE"/>
    <w:rsid w:val="4BBF78CB"/>
    <w:rsid w:val="4CAF2CC9"/>
    <w:rsid w:val="4D870F9F"/>
    <w:rsid w:val="4EBA6D38"/>
    <w:rsid w:val="4F3F42FF"/>
    <w:rsid w:val="50100BAC"/>
    <w:rsid w:val="50121B6E"/>
    <w:rsid w:val="51624167"/>
    <w:rsid w:val="51A64609"/>
    <w:rsid w:val="52616CED"/>
    <w:rsid w:val="52650F4C"/>
    <w:rsid w:val="53171494"/>
    <w:rsid w:val="53914737"/>
    <w:rsid w:val="53E53B37"/>
    <w:rsid w:val="544235D6"/>
    <w:rsid w:val="54673840"/>
    <w:rsid w:val="54A72E54"/>
    <w:rsid w:val="54C71D92"/>
    <w:rsid w:val="54D46F9B"/>
    <w:rsid w:val="55512B9B"/>
    <w:rsid w:val="585E3AC1"/>
    <w:rsid w:val="5951051D"/>
    <w:rsid w:val="5BE907CD"/>
    <w:rsid w:val="5C7D3974"/>
    <w:rsid w:val="5CAD68FC"/>
    <w:rsid w:val="5D525542"/>
    <w:rsid w:val="5DD15280"/>
    <w:rsid w:val="5E961526"/>
    <w:rsid w:val="5EE24E26"/>
    <w:rsid w:val="5F935631"/>
    <w:rsid w:val="607142C6"/>
    <w:rsid w:val="615E3F9E"/>
    <w:rsid w:val="62CE6D79"/>
    <w:rsid w:val="633864B8"/>
    <w:rsid w:val="63B10704"/>
    <w:rsid w:val="64336C9C"/>
    <w:rsid w:val="644B3754"/>
    <w:rsid w:val="64C41955"/>
    <w:rsid w:val="65392787"/>
    <w:rsid w:val="660E4374"/>
    <w:rsid w:val="66350908"/>
    <w:rsid w:val="66592E85"/>
    <w:rsid w:val="67424A9C"/>
    <w:rsid w:val="675D6BA4"/>
    <w:rsid w:val="67604A61"/>
    <w:rsid w:val="67F20FF3"/>
    <w:rsid w:val="687453C6"/>
    <w:rsid w:val="68B015B1"/>
    <w:rsid w:val="68F43502"/>
    <w:rsid w:val="694A1533"/>
    <w:rsid w:val="6A4F73FA"/>
    <w:rsid w:val="6A5D6C76"/>
    <w:rsid w:val="6C952547"/>
    <w:rsid w:val="6CFF15D4"/>
    <w:rsid w:val="6D304BF8"/>
    <w:rsid w:val="6DF06833"/>
    <w:rsid w:val="6F02370B"/>
    <w:rsid w:val="6F1C0938"/>
    <w:rsid w:val="6F4C315B"/>
    <w:rsid w:val="70377F74"/>
    <w:rsid w:val="70575A9C"/>
    <w:rsid w:val="70962512"/>
    <w:rsid w:val="70C05EDE"/>
    <w:rsid w:val="71A36812"/>
    <w:rsid w:val="725C04A6"/>
    <w:rsid w:val="73825C3B"/>
    <w:rsid w:val="73BD3470"/>
    <w:rsid w:val="73C31AE5"/>
    <w:rsid w:val="74017FC7"/>
    <w:rsid w:val="740D7862"/>
    <w:rsid w:val="7476768E"/>
    <w:rsid w:val="74A32850"/>
    <w:rsid w:val="74BE4866"/>
    <w:rsid w:val="74E76EEF"/>
    <w:rsid w:val="74FE172F"/>
    <w:rsid w:val="75812A8A"/>
    <w:rsid w:val="760D3FAA"/>
    <w:rsid w:val="76CB4BB6"/>
    <w:rsid w:val="77CC7E23"/>
    <w:rsid w:val="77F17F6A"/>
    <w:rsid w:val="781779A8"/>
    <w:rsid w:val="784B78E4"/>
    <w:rsid w:val="788C5022"/>
    <w:rsid w:val="79724808"/>
    <w:rsid w:val="79BA27F6"/>
    <w:rsid w:val="7AF76DE5"/>
    <w:rsid w:val="7B5B1EEF"/>
    <w:rsid w:val="7BE863F3"/>
    <w:rsid w:val="7C932776"/>
    <w:rsid w:val="7C9470B2"/>
    <w:rsid w:val="7CA01430"/>
    <w:rsid w:val="7D127FA7"/>
    <w:rsid w:val="7D1E082D"/>
    <w:rsid w:val="7DA4302D"/>
    <w:rsid w:val="7E5B722D"/>
    <w:rsid w:val="7F0B4514"/>
    <w:rsid w:val="7F3C0D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Strong"/>
    <w:basedOn w:val="5"/>
    <w:qFormat/>
    <w:uiPriority w:val="0"/>
    <w:rPr>
      <w:b/>
    </w:rPr>
  </w:style>
  <w:style w:type="character" w:styleId="7">
    <w:name w:val="HTML Code"/>
    <w:basedOn w:val="5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0" Type="http://schemas.openxmlformats.org/officeDocument/2006/relationships/fontTable" Target="fontTable.xml"/><Relationship Id="rId9" Type="http://schemas.openxmlformats.org/officeDocument/2006/relationships/image" Target="media/image6.png"/><Relationship Id="rId89" Type="http://schemas.openxmlformats.org/officeDocument/2006/relationships/numbering" Target="numbering.xml"/><Relationship Id="rId88" Type="http://schemas.openxmlformats.org/officeDocument/2006/relationships/customXml" Target="../customXml/item1.xml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440</TotalTime>
  <ScaleCrop>false</ScaleCrop>
  <LinksUpToDate>false</LinksUpToDate>
  <CharactersWithSpaces>0</CharactersWithSpaces>
  <Application>WPS Office_11.1.0.11365_F1E327BC-269C-435d-A152-05C5408002CA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2021-03-15T03:11:00Z</dcterms:created>
  <dc:creator>UncleWong</dc:creator>
  <cp:lastModifiedBy>UncleWong</cp:lastModifiedBy>
  <dcterms:modified xsi:type="dcterms:W3CDTF">2022-03-08T07:37:24Z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E7EF48EFE86E43FDB9DDB726301B7177</vt:lpwstr>
  </property>
</Properties>
</file>